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D742" w14:textId="77777777" w:rsidR="00F53818" w:rsidRPr="000768D4" w:rsidRDefault="00F53818" w:rsidP="00F5381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768D4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83B8A58" wp14:editId="2F373793">
            <wp:simplePos x="0" y="0"/>
            <wp:positionH relativeFrom="column">
              <wp:posOffset>-284643</wp:posOffset>
            </wp:positionH>
            <wp:positionV relativeFrom="paragraph">
              <wp:posOffset>-442403</wp:posOffset>
            </wp:positionV>
            <wp:extent cx="1541721" cy="1541721"/>
            <wp:effectExtent l="0" t="0" r="1905" b="1905"/>
            <wp:wrapNone/>
            <wp:docPr id="7" name="Рисунок 7" descr="https://annuaire.laposte.fr/uploads/793/784/79378471100020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nnuaire.laposte.fr/uploads/793/784/79378471100020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21" cy="154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44D8">
        <w:rPr>
          <w:rFonts w:ascii="Times New Roman" w:eastAsia="Times New Roman" w:hAnsi="Times New Roman" w:cs="Times New Roman"/>
          <w:b/>
          <w:bCs/>
          <w:caps/>
          <w:sz w:val="52"/>
          <w:szCs w:val="52"/>
          <w:lang w:eastAsia="ru-RU"/>
        </w:rPr>
        <w:t>К</w:t>
      </w:r>
      <w:r w:rsidRPr="00A744D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онсультационный пункт МБОУ «Новозоринская СОШ» дошкольное отделение детский сад «Родничок»</w:t>
      </w:r>
    </w:p>
    <w:p w14:paraId="43DCD5D2" w14:textId="77777777" w:rsidR="00F53818" w:rsidRPr="000768D4" w:rsidRDefault="00F53818" w:rsidP="00F5381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</w:t>
      </w:r>
      <w:r w:rsidRPr="000768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онсультация для родителей</w:t>
      </w:r>
    </w:p>
    <w:p w14:paraId="45D13B0A" w14:textId="24860AE3" w:rsidR="00F53818" w:rsidRPr="00F53818" w:rsidRDefault="00F53818" w:rsidP="00F5381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«</w:t>
      </w:r>
      <w:r w:rsidRPr="00F53818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Роль лепки во всестороннем развитии ребенка»</w:t>
      </w:r>
    </w:p>
    <w:p w14:paraId="53799ED5" w14:textId="178364A3" w:rsidR="00F53818" w:rsidRPr="00F53818" w:rsidRDefault="00F53818" w:rsidP="00F53818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5381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Лепка имеет большое значение для обучения и воспитания детей дошкольного возраста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7BCF3960" w14:textId="77777777" w:rsidR="00F53818" w:rsidRPr="00F53818" w:rsidRDefault="00F53818" w:rsidP="00F5381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538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7D57A48C" wp14:editId="26507A62">
            <wp:simplePos x="0" y="0"/>
            <wp:positionH relativeFrom="column">
              <wp:posOffset>3783965</wp:posOffset>
            </wp:positionH>
            <wp:positionV relativeFrom="paragraph">
              <wp:posOffset>81477</wp:posOffset>
            </wp:positionV>
            <wp:extent cx="2604770" cy="1895475"/>
            <wp:effectExtent l="0" t="0" r="5080" b="9525"/>
            <wp:wrapThrough wrapText="bothSides">
              <wp:wrapPolygon edited="0">
                <wp:start x="0" y="0"/>
                <wp:lineTo x="0" y="21491"/>
                <wp:lineTo x="21484" y="21491"/>
                <wp:lineTo x="21484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28" r="7996"/>
                    <a:stretch/>
                  </pic:blipFill>
                  <pic:spPr bwMode="auto">
                    <a:xfrm>
                      <a:off x="0" y="0"/>
                      <a:ext cx="260477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381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Она способствует развитию: </w:t>
      </w:r>
    </w:p>
    <w:p w14:paraId="57D91C92" w14:textId="77777777" w:rsidR="00F53818" w:rsidRPr="00F53818" w:rsidRDefault="00F53818" w:rsidP="00F5381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5381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зрительного восприятия, </w:t>
      </w:r>
    </w:p>
    <w:p w14:paraId="3F2A0141" w14:textId="77777777" w:rsidR="00F53818" w:rsidRPr="00F53818" w:rsidRDefault="00F53818" w:rsidP="00F5381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5381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памяти, </w:t>
      </w:r>
    </w:p>
    <w:p w14:paraId="497EE9E3" w14:textId="77777777" w:rsidR="00F53818" w:rsidRPr="00F53818" w:rsidRDefault="00F53818" w:rsidP="00F5381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5381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образного мышления, </w:t>
      </w:r>
    </w:p>
    <w:p w14:paraId="24DF8A0D" w14:textId="77777777" w:rsidR="00F53818" w:rsidRPr="00F53818" w:rsidRDefault="00F53818" w:rsidP="00F5381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5381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привитию ручных умений и навыков. </w:t>
      </w:r>
    </w:p>
    <w:p w14:paraId="2EBFCD5F" w14:textId="77777777" w:rsidR="00F53818" w:rsidRPr="00F53818" w:rsidRDefault="00F53818" w:rsidP="00F5381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5381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Лепка, также, как и другие виды изобразительной деятельности, формирует эстетические вкусы, развивает чувство прекрасного. Восприятие красивого формирует у детей эстетическое чувство, уважение и бережное отношение к искусству. </w:t>
      </w:r>
    </w:p>
    <w:p w14:paraId="0F367547" w14:textId="77777777" w:rsidR="00F53818" w:rsidRPr="00F53818" w:rsidRDefault="00F53818" w:rsidP="00F5381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8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7873CE40" wp14:editId="0DBC667D">
            <wp:simplePos x="0" y="0"/>
            <wp:positionH relativeFrom="column">
              <wp:posOffset>-6291</wp:posOffset>
            </wp:positionH>
            <wp:positionV relativeFrom="paragraph">
              <wp:posOffset>66749</wp:posOffset>
            </wp:positionV>
            <wp:extent cx="2486025" cy="1984375"/>
            <wp:effectExtent l="0" t="0" r="9525" b="0"/>
            <wp:wrapTight wrapText="bothSides">
              <wp:wrapPolygon edited="0">
                <wp:start x="0" y="0"/>
                <wp:lineTo x="0" y="21358"/>
                <wp:lineTo x="21517" y="21358"/>
                <wp:lineTo x="2151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2" t="9157" r="7109"/>
                    <a:stretch/>
                  </pic:blipFill>
                  <pic:spPr bwMode="auto">
                    <a:xfrm>
                      <a:off x="0" y="0"/>
                      <a:ext cx="248602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381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Вовремя лепки ребёнок осознаёт различные свойства глины и пластилина, знакомится с объёмной формой, строением и пропорциями предметов, у него развивается точность движений рук и глазомер, формируются конструктивные способности. Лепка часто становится любимым занятием детей.</w:t>
      </w:r>
    </w:p>
    <w:p w14:paraId="373DEE60" w14:textId="77777777" w:rsidR="00F53818" w:rsidRPr="00F53818" w:rsidRDefault="00F53818" w:rsidP="00F5381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5381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Лепка развивает и совершенствует природное чувство осязания обеих рук, активное действие которых ведет к более точной передаче формы. Благодаря этому дети быстрее усваивают способы изображения и переходят к самостоятельной деятельности без показа взрослого, что в свою очередь ведёт к интенсивному развитию творчества.</w:t>
      </w:r>
    </w:p>
    <w:p w14:paraId="5DEE9A96" w14:textId="77777777" w:rsidR="00F53818" w:rsidRPr="00F53818" w:rsidRDefault="00F53818" w:rsidP="00F5381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8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0FB478FE" wp14:editId="2439C8A0">
            <wp:simplePos x="0" y="0"/>
            <wp:positionH relativeFrom="column">
              <wp:posOffset>3836670</wp:posOffset>
            </wp:positionH>
            <wp:positionV relativeFrom="paragraph">
              <wp:posOffset>375285</wp:posOffset>
            </wp:positionV>
            <wp:extent cx="2590800" cy="2177415"/>
            <wp:effectExtent l="0" t="0" r="0" b="0"/>
            <wp:wrapThrough wrapText="bothSides">
              <wp:wrapPolygon edited="0">
                <wp:start x="0" y="0"/>
                <wp:lineTo x="0" y="21354"/>
                <wp:lineTo x="21441" y="21354"/>
                <wp:lineTo x="21441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17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381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Разные виды изобразительной деятельности формируют художественный вкус ребёнка, и если рисунок и аппликация воздействуют на эстетическое воспитание посредством точности линий и красочности цвета, то в лепке на первое место выступает объёмная форма предмета, пластика и ритм. Все три компонента реально существуют в пространстве, что формирует в ребёнке умение быстро воспринимать и познавать красоту пластической формы предметов, соотношение их частей, развивает внимательность и интерес к окружающей действительности.</w:t>
      </w:r>
      <w:r w:rsidRPr="00F538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5AD51CC" w14:textId="77777777" w:rsidR="00F53818" w:rsidRPr="00F53818" w:rsidRDefault="00F53818" w:rsidP="00F5381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8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20CDAFCB" wp14:editId="076AF4EC">
            <wp:simplePos x="0" y="0"/>
            <wp:positionH relativeFrom="column">
              <wp:posOffset>-1905</wp:posOffset>
            </wp:positionH>
            <wp:positionV relativeFrom="paragraph">
              <wp:posOffset>106680</wp:posOffset>
            </wp:positionV>
            <wp:extent cx="2228850" cy="1980565"/>
            <wp:effectExtent l="0" t="0" r="0" b="635"/>
            <wp:wrapThrough wrapText="bothSides">
              <wp:wrapPolygon edited="0">
                <wp:start x="0" y="0"/>
                <wp:lineTo x="0" y="21399"/>
                <wp:lineTo x="21415" y="21399"/>
                <wp:lineTo x="2141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381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Лепка в большей мере, чем рисование и аппликация, подводит детей к умению ориентироваться в пространстве, к усвоению целого ряда математических представлений (дети непосредственно сопоставляют части между собой и со всей фигурой в целом, определяют размеры (длину, толщину), что в рисунке осуществляется только зрительным путём).</w:t>
      </w:r>
    </w:p>
    <w:p w14:paraId="0527C8C5" w14:textId="77777777" w:rsidR="00F53818" w:rsidRPr="00F53818" w:rsidRDefault="00F53818" w:rsidP="00F5381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81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Лепка очень тесно связана с игрой. Объёмность выполненной фигурки стимулирует детей к игровым действиям с ней.</w:t>
      </w:r>
      <w:r w:rsidRPr="00F538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381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Тактильная активность особенно ярко проявляется детьми именно при лепке и напрямую влияет на формирование фантазии. Ведь развитие фантазии у ребёнка тесно связано с развитием интеллекта.</w:t>
      </w:r>
    </w:p>
    <w:p w14:paraId="624DCFE2" w14:textId="61924EB8" w:rsidR="00F53818" w:rsidRPr="00F53818" w:rsidRDefault="00F53818" w:rsidP="00F538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0E21D9D6" wp14:editId="7308110F">
            <wp:simplePos x="0" y="0"/>
            <wp:positionH relativeFrom="column">
              <wp:posOffset>2960370</wp:posOffset>
            </wp:positionH>
            <wp:positionV relativeFrom="paragraph">
              <wp:posOffset>703580</wp:posOffset>
            </wp:positionV>
            <wp:extent cx="2752725" cy="1822123"/>
            <wp:effectExtent l="0" t="0" r="0" b="698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22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381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Т.е., в процессе занятий с пластическими материалами ребёнок проявляет творческие способности, которые благотворно влияют на формирование здоровой и гармонично развитой личности.</w:t>
      </w:r>
      <w:r w:rsidRPr="00F5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E2CF248" w14:textId="71B94691" w:rsidR="00F53818" w:rsidRPr="00F53818" w:rsidRDefault="00F53818" w:rsidP="00F5381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70C0"/>
          <w:sz w:val="28"/>
          <w:szCs w:val="28"/>
          <w:shd w:val="clear" w:color="auto" w:fill="FFFFFF"/>
        </w:rPr>
      </w:pPr>
    </w:p>
    <w:p w14:paraId="0A03A0C6" w14:textId="76CAEA7A" w:rsidR="00F53818" w:rsidRPr="00F53818" w:rsidRDefault="00F53818" w:rsidP="00F5381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293BEB48" w14:textId="18579AAC" w:rsidR="005017A7" w:rsidRDefault="005017A7"/>
    <w:sectPr w:rsidR="005017A7" w:rsidSect="00F53818">
      <w:pgSz w:w="11906" w:h="16838" w:code="9"/>
      <w:pgMar w:top="1134" w:right="850" w:bottom="1134" w:left="993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23E9B"/>
    <w:multiLevelType w:val="hybridMultilevel"/>
    <w:tmpl w:val="E69224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9E"/>
    <w:rsid w:val="00466506"/>
    <w:rsid w:val="005017A7"/>
    <w:rsid w:val="00A22915"/>
    <w:rsid w:val="00BD669E"/>
    <w:rsid w:val="00DD2793"/>
    <w:rsid w:val="00F5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E593"/>
  <w15:chartTrackingRefBased/>
  <w15:docId w15:val="{D3A3718C-090A-48A4-B8C8-D90F91FB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8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Зыков</dc:creator>
  <cp:keywords/>
  <dc:description/>
  <cp:lastModifiedBy>олег Зыков</cp:lastModifiedBy>
  <cp:revision>2</cp:revision>
  <dcterms:created xsi:type="dcterms:W3CDTF">2023-04-05T13:50:00Z</dcterms:created>
  <dcterms:modified xsi:type="dcterms:W3CDTF">2023-04-05T13:53:00Z</dcterms:modified>
</cp:coreProperties>
</file>